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7B8" w:rsidRPr="00176ADB" w:rsidRDefault="007929D0" w:rsidP="007929D0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76ADB">
        <w:rPr>
          <w:rFonts w:ascii="Times New Roman" w:eastAsia="Times New Roman" w:hAnsi="Times New Roman" w:cs="Times New Roman"/>
          <w:sz w:val="26"/>
          <w:szCs w:val="26"/>
        </w:rPr>
        <w:t>Уважаемые родители!</w:t>
      </w:r>
    </w:p>
    <w:p w:rsidR="007929D0" w:rsidRPr="00176ADB" w:rsidRDefault="007929D0" w:rsidP="007929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929D0" w:rsidRPr="00176ADB" w:rsidRDefault="007929D0" w:rsidP="00792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t xml:space="preserve">Вы — самый близкий и значимый для ребенка человек. Вы стремитесь быть успешным родителем, испытываете тревогу и беспокойство за будущее и настоящее своего ребенка. Это – </w:t>
      </w:r>
      <w:r w:rsidR="00F20154">
        <w:rPr>
          <w:rFonts w:ascii="Times New Roman" w:hAnsi="Times New Roman" w:cs="Times New Roman"/>
          <w:sz w:val="26"/>
          <w:szCs w:val="26"/>
        </w:rPr>
        <w:t>здоровые эмоции, они заставляют</w:t>
      </w:r>
      <w:r w:rsidRPr="00176ADB">
        <w:rPr>
          <w:rFonts w:ascii="Times New Roman" w:hAnsi="Times New Roman" w:cs="Times New Roman"/>
          <w:sz w:val="26"/>
          <w:szCs w:val="26"/>
        </w:rPr>
        <w:t xml:space="preserve"> действовать, своевременно прояснять то, что Вас беспокоит.</w:t>
      </w:r>
    </w:p>
    <w:p w:rsidR="007929D0" w:rsidRPr="00176ADB" w:rsidRDefault="00F20154" w:rsidP="00792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Вам известно насколько серьезно складывается ситуация с распространением наркотиков</w:t>
      </w:r>
      <w:r w:rsidR="007929D0" w:rsidRPr="00176ADB">
        <w:rPr>
          <w:rFonts w:ascii="Times New Roman" w:hAnsi="Times New Roman" w:cs="Times New Roman"/>
          <w:sz w:val="26"/>
          <w:szCs w:val="26"/>
        </w:rPr>
        <w:t xml:space="preserve"> среди молодежи. Нашим детям могут предложить наркотики в школе, в ВУЗе, во дворе, в ночном клубе. До 60 процентов школьников сообщают, что подвергаются давлению со стороны сверстников, побуждающих их принимать алкоголь или наркотики.</w:t>
      </w:r>
    </w:p>
    <w:p w:rsidR="007929D0" w:rsidRPr="00176ADB" w:rsidRDefault="007929D0" w:rsidP="00792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t>Успокаивать себя соображениями, вроде: «С моим ребенком такого случиться не может», - было бы ошибочным. Помните, что подростковый возраст – сам по себе риск.</w:t>
      </w:r>
      <w:r w:rsidR="00F20154">
        <w:rPr>
          <w:rFonts w:ascii="Times New Roman" w:hAnsi="Times New Roman" w:cs="Times New Roman"/>
          <w:sz w:val="26"/>
          <w:szCs w:val="26"/>
        </w:rPr>
        <w:t xml:space="preserve"> Степень благополучия</w:t>
      </w:r>
      <w:r w:rsidRPr="00176ADB">
        <w:rPr>
          <w:rFonts w:ascii="Times New Roman" w:hAnsi="Times New Roman" w:cs="Times New Roman"/>
          <w:sz w:val="26"/>
          <w:szCs w:val="26"/>
        </w:rPr>
        <w:t xml:space="preserve"> подростка и семьи здесь роли не играет. Ребенок в этом возрасте слишком уязвим.</w:t>
      </w:r>
    </w:p>
    <w:p w:rsidR="007929D0" w:rsidRPr="00176ADB" w:rsidRDefault="007929D0" w:rsidP="007929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76ADB">
        <w:rPr>
          <w:rFonts w:ascii="Times New Roman" w:eastAsia="Times New Roman" w:hAnsi="Times New Roman" w:cs="Times New Roman"/>
          <w:sz w:val="26"/>
          <w:szCs w:val="26"/>
        </w:rPr>
        <w:t>В этой связи и в соответствии с Приказом Министерства образования Республики Карелия №957 от 09 сентября 2019 года «О проведении социально-психологического тестирования лиц, обучающихся в общеобразовательных организациях и профессиональн</w:t>
      </w:r>
      <w:r w:rsidR="00F20154">
        <w:rPr>
          <w:rFonts w:ascii="Times New Roman" w:eastAsia="Times New Roman" w:hAnsi="Times New Roman" w:cs="Times New Roman"/>
          <w:sz w:val="26"/>
          <w:szCs w:val="26"/>
        </w:rPr>
        <w:t>ых образовательных организациях в 2019-2020 учебном</w:t>
      </w:r>
      <w:r w:rsidRPr="00176ADB">
        <w:rPr>
          <w:rFonts w:ascii="Times New Roman" w:eastAsia="Times New Roman" w:hAnsi="Times New Roman" w:cs="Times New Roman"/>
          <w:sz w:val="26"/>
          <w:szCs w:val="26"/>
        </w:rPr>
        <w:t xml:space="preserve"> году» период с 23 по 28 сентября 2019 года в нашей школе будет проводиться социально-психологическое тестирование с использованием единой методики, разработанной авторским коллективом психологов Департамента государственной политики в сфере защиты прав детей Министерства просвещения России.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t xml:space="preserve">Данная психодиагностическая методика, позволяет выявлять психологические «факторы риска» возможного вовлечения в зависимое поведение. Методика выявляет факторы риска и факторы защиты, которые влияют на жизнестойкость личности, способность противостоять негативным явлениям. 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  <w:u w:val="single"/>
        </w:rPr>
        <w:t>Цель тестирования</w:t>
      </w:r>
      <w:r w:rsidRPr="00176ADB">
        <w:rPr>
          <w:rFonts w:ascii="Times New Roman" w:hAnsi="Times New Roman" w:cs="Times New Roman"/>
          <w:sz w:val="26"/>
          <w:szCs w:val="26"/>
        </w:rPr>
        <w:t>: определение вероятности вовлечения обучающихся в зависимое поведение.</w:t>
      </w:r>
    </w:p>
    <w:p w:rsidR="00176ADB" w:rsidRPr="00176ADB" w:rsidRDefault="00176ADB" w:rsidP="00176AD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  <w:u w:val="single"/>
        </w:rPr>
        <w:t xml:space="preserve">Задачи </w:t>
      </w:r>
      <w:r>
        <w:rPr>
          <w:rFonts w:ascii="Times New Roman" w:hAnsi="Times New Roman" w:cs="Times New Roman"/>
          <w:sz w:val="26"/>
          <w:szCs w:val="26"/>
          <w:u w:val="single"/>
        </w:rPr>
        <w:t>единой методики социально-психологического тестирования</w:t>
      </w:r>
      <w:r w:rsidRPr="00176ADB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176ADB" w:rsidRPr="00176ADB" w:rsidRDefault="00176ADB" w:rsidP="00176AD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t>1. Осуществить оценку вероятности вовлечения в зависимое поведение на основе</w:t>
      </w:r>
      <w:r w:rsidR="00C70D0F">
        <w:rPr>
          <w:rFonts w:ascii="Times New Roman" w:hAnsi="Times New Roman" w:cs="Times New Roman"/>
          <w:sz w:val="26"/>
          <w:szCs w:val="26"/>
        </w:rPr>
        <w:t xml:space="preserve"> соотношения факторов риска</w:t>
      </w:r>
      <w:r w:rsidRPr="00176ADB">
        <w:rPr>
          <w:rFonts w:ascii="Times New Roman" w:hAnsi="Times New Roman" w:cs="Times New Roman"/>
          <w:sz w:val="26"/>
          <w:szCs w:val="26"/>
        </w:rPr>
        <w:t xml:space="preserve"> и факторов защиты</w:t>
      </w:r>
      <w:r w:rsidRPr="00176ADB">
        <w:rPr>
          <w:rFonts w:ascii="Times New Roman" w:hAnsi="Times New Roman" w:cs="Times New Roman"/>
          <w:b/>
          <w:sz w:val="26"/>
          <w:szCs w:val="26"/>
        </w:rPr>
        <w:t>;</w:t>
      </w:r>
    </w:p>
    <w:p w:rsidR="00176ADB" w:rsidRPr="00176ADB" w:rsidRDefault="00176ADB" w:rsidP="00176AD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lastRenderedPageBreak/>
        <w:t>2. Выявить повышенную и незначительную вероятность вовлечения в зависимое поведение.</w:t>
      </w:r>
    </w:p>
    <w:p w:rsidR="00176ADB" w:rsidRPr="00176ADB" w:rsidRDefault="00176ADB" w:rsidP="00176AD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t xml:space="preserve">К факторам риска относятся социально-психологические условия, повышающие угрозу вовлечения в зависимое поведение: качества и условия, регулирующие взаимоотношения личности и социума, такие как потребность в одобрении, подверженность влиянию группы, принятие асоциальных установок социума, </w:t>
      </w:r>
      <w:proofErr w:type="spellStart"/>
      <w:r w:rsidRPr="00176ADB">
        <w:rPr>
          <w:rFonts w:ascii="Times New Roman" w:hAnsi="Times New Roman" w:cs="Times New Roman"/>
          <w:sz w:val="26"/>
          <w:szCs w:val="26"/>
        </w:rPr>
        <w:t>наркопотребление</w:t>
      </w:r>
      <w:proofErr w:type="spellEnd"/>
      <w:r w:rsidRPr="00176ADB">
        <w:rPr>
          <w:rFonts w:ascii="Times New Roman" w:hAnsi="Times New Roman" w:cs="Times New Roman"/>
          <w:sz w:val="26"/>
          <w:szCs w:val="26"/>
        </w:rPr>
        <w:t xml:space="preserve"> в социальном окружении; качества, влияющие на индивидуальные особенности поведения: склонность к риску, импульсивность, тревожность, фрустрация. </w:t>
      </w:r>
    </w:p>
    <w:p w:rsidR="007929D0" w:rsidRPr="00176ADB" w:rsidRDefault="00176ADB" w:rsidP="00176AD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B050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t>К факторам защиты относится устойчивость к воздействию факторов</w:t>
      </w:r>
      <w:r w:rsidRPr="00176ADB">
        <w:rPr>
          <w:rFonts w:ascii="Times New Roman" w:hAnsi="Times New Roman" w:cs="Times New Roman"/>
          <w:color w:val="00B050"/>
          <w:sz w:val="26"/>
          <w:szCs w:val="26"/>
        </w:rPr>
        <w:t xml:space="preserve"> </w:t>
      </w:r>
      <w:r w:rsidRPr="00176ADB">
        <w:rPr>
          <w:rFonts w:ascii="Times New Roman" w:hAnsi="Times New Roman" w:cs="Times New Roman"/>
          <w:sz w:val="26"/>
          <w:szCs w:val="26"/>
        </w:rPr>
        <w:t xml:space="preserve">риска, такие как: принятие родителями, принятие одноклассниками, социальная активность, самоконтроль поведения, </w:t>
      </w:r>
      <w:proofErr w:type="spellStart"/>
      <w:r w:rsidRPr="00176ADB">
        <w:rPr>
          <w:rFonts w:ascii="Times New Roman" w:hAnsi="Times New Roman" w:cs="Times New Roman"/>
          <w:sz w:val="26"/>
          <w:szCs w:val="26"/>
        </w:rPr>
        <w:t>самоэффективность</w:t>
      </w:r>
      <w:proofErr w:type="spellEnd"/>
      <w:r w:rsidRPr="00176ADB">
        <w:rPr>
          <w:rFonts w:ascii="Times New Roman" w:hAnsi="Times New Roman" w:cs="Times New Roman"/>
          <w:sz w:val="26"/>
          <w:szCs w:val="26"/>
        </w:rPr>
        <w:t>.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76ADB">
        <w:rPr>
          <w:rFonts w:ascii="Times New Roman" w:hAnsi="Times New Roman" w:cs="Times New Roman"/>
          <w:sz w:val="26"/>
          <w:szCs w:val="26"/>
          <w:u w:val="single"/>
        </w:rPr>
        <w:t>Принципы построения методики: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76ADB">
        <w:rPr>
          <w:rFonts w:ascii="Times New Roman" w:hAnsi="Times New Roman" w:cs="Times New Roman"/>
          <w:sz w:val="26"/>
          <w:szCs w:val="26"/>
          <w:u w:val="single"/>
        </w:rPr>
        <w:t>принцип  научности</w:t>
      </w:r>
      <w:proofErr w:type="gramEnd"/>
      <w:r w:rsidRPr="00176ADB">
        <w:rPr>
          <w:rFonts w:ascii="Times New Roman" w:hAnsi="Times New Roman" w:cs="Times New Roman"/>
          <w:sz w:val="26"/>
          <w:szCs w:val="26"/>
        </w:rPr>
        <w:t>: методика сформулирована на основе научных знаний;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76ADB">
        <w:rPr>
          <w:rFonts w:ascii="Times New Roman" w:hAnsi="Times New Roman" w:cs="Times New Roman"/>
          <w:sz w:val="26"/>
          <w:szCs w:val="26"/>
          <w:u w:val="single"/>
        </w:rPr>
        <w:t>принцип  конфиденциальности</w:t>
      </w:r>
      <w:proofErr w:type="gramEnd"/>
      <w:r w:rsidRPr="00176ADB">
        <w:rPr>
          <w:rFonts w:ascii="Times New Roman" w:hAnsi="Times New Roman" w:cs="Times New Roman"/>
          <w:sz w:val="26"/>
          <w:szCs w:val="26"/>
        </w:rPr>
        <w:t>: каждому респонденту присваивается личный идентификационный код. Список индивидуальных кодов и соответствующих им фамилий хранится в образовательной организации в соответствии с ФЗ от 27 июля 2007 г. № 152-ФЗ «О персональных данных»;</w:t>
      </w:r>
    </w:p>
    <w:p w:rsidR="007929D0" w:rsidRPr="00176ADB" w:rsidRDefault="00F20154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 xml:space="preserve">принцип </w:t>
      </w:r>
      <w:r w:rsidR="007929D0" w:rsidRPr="00176ADB">
        <w:rPr>
          <w:rFonts w:ascii="Times New Roman" w:hAnsi="Times New Roman" w:cs="Times New Roman"/>
          <w:sz w:val="26"/>
          <w:szCs w:val="26"/>
          <w:u w:val="single"/>
        </w:rPr>
        <w:t xml:space="preserve"> добровольности</w:t>
      </w:r>
      <w:proofErr w:type="gramEnd"/>
      <w:r w:rsidR="007929D0" w:rsidRPr="00176ADB">
        <w:rPr>
          <w:rFonts w:ascii="Times New Roman" w:hAnsi="Times New Roman" w:cs="Times New Roman"/>
          <w:sz w:val="26"/>
          <w:szCs w:val="26"/>
        </w:rPr>
        <w:t xml:space="preserve">: обучающиеся от 15 лет самостоятельно, до 15 лет – их родители (законные представители) дают информированное добровольное согласие на прохождение </w:t>
      </w:r>
      <w:r w:rsidR="00176ADB">
        <w:rPr>
          <w:rFonts w:ascii="Times New Roman" w:hAnsi="Times New Roman" w:cs="Times New Roman"/>
          <w:sz w:val="26"/>
          <w:szCs w:val="26"/>
        </w:rPr>
        <w:t>тестир</w:t>
      </w:r>
      <w:bookmarkStart w:id="0" w:name="_GoBack"/>
      <w:bookmarkEnd w:id="0"/>
      <w:r w:rsidR="00176ADB">
        <w:rPr>
          <w:rFonts w:ascii="Times New Roman" w:hAnsi="Times New Roman" w:cs="Times New Roman"/>
          <w:sz w:val="26"/>
          <w:szCs w:val="26"/>
        </w:rPr>
        <w:t>ования;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proofErr w:type="gramStart"/>
      <w:r w:rsidRPr="00176ADB">
        <w:rPr>
          <w:rFonts w:ascii="Times New Roman" w:hAnsi="Times New Roman" w:cs="Times New Roman"/>
          <w:sz w:val="26"/>
          <w:szCs w:val="26"/>
          <w:u w:val="single"/>
        </w:rPr>
        <w:t>принцип  достоверности</w:t>
      </w:r>
      <w:proofErr w:type="gramEnd"/>
      <w:r w:rsidRPr="00176ADB">
        <w:rPr>
          <w:rFonts w:ascii="Times New Roman" w:hAnsi="Times New Roman" w:cs="Times New Roman"/>
          <w:sz w:val="26"/>
          <w:szCs w:val="26"/>
        </w:rPr>
        <w:t>: в методике используются фильтры недостоверных ответов,  поэтому слишком большое количество формальных или неискренних ответов ведет к выбраковыванию результатов исследования;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  <w:u w:val="single"/>
        </w:rPr>
        <w:t>принцип развития</w:t>
      </w:r>
      <w:r w:rsidRPr="00176ADB">
        <w:rPr>
          <w:rFonts w:ascii="Times New Roman" w:hAnsi="Times New Roman" w:cs="Times New Roman"/>
          <w:sz w:val="26"/>
          <w:szCs w:val="26"/>
        </w:rPr>
        <w:t>: в последующем возможны изменения в содержании вопросов, их уточнение;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  <w:u w:val="single"/>
        </w:rPr>
        <w:t>принцип единообразия проведения</w:t>
      </w:r>
      <w:r w:rsidRPr="00176ADB">
        <w:rPr>
          <w:rFonts w:ascii="Times New Roman" w:hAnsi="Times New Roman" w:cs="Times New Roman"/>
          <w:sz w:val="26"/>
          <w:szCs w:val="26"/>
        </w:rPr>
        <w:t>: процедура проведения методики должна соответствовать единому стандарту.</w:t>
      </w:r>
    </w:p>
    <w:p w:rsidR="007929D0" w:rsidRPr="00176ADB" w:rsidRDefault="007929D0" w:rsidP="007929D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6ADB">
        <w:rPr>
          <w:rFonts w:ascii="Times New Roman" w:hAnsi="Times New Roman" w:cs="Times New Roman"/>
          <w:sz w:val="26"/>
          <w:szCs w:val="26"/>
        </w:rPr>
        <w:t>Существуют ограничения использования методики: методика не может быть использована для формулировки заключения о наркотической или иной зависимости респондента.</w:t>
      </w:r>
    </w:p>
    <w:p w:rsidR="007929D0" w:rsidRPr="00176ADB" w:rsidRDefault="007929D0"/>
    <w:sectPr w:rsidR="007929D0" w:rsidRPr="00176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3B"/>
    <w:rsid w:val="00176ADB"/>
    <w:rsid w:val="007537B8"/>
    <w:rsid w:val="007929D0"/>
    <w:rsid w:val="00C70D0F"/>
    <w:rsid w:val="00E6063B"/>
    <w:rsid w:val="00F2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19868-7A4D-41F6-B525-8468160F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9D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director</cp:lastModifiedBy>
  <cp:revision>5</cp:revision>
  <dcterms:created xsi:type="dcterms:W3CDTF">2019-09-14T09:55:00Z</dcterms:created>
  <dcterms:modified xsi:type="dcterms:W3CDTF">2019-09-14T15:19:00Z</dcterms:modified>
</cp:coreProperties>
</file>